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95" w:rsidRPr="00DE280F" w:rsidRDefault="00CD6495" w:rsidP="00CD6495">
      <w:pPr>
        <w:ind w:left="-540" w:right="-545" w:hanging="360"/>
        <w:jc w:val="center"/>
      </w:pPr>
      <w:proofErr w:type="spellStart"/>
      <w:r w:rsidRPr="00DE280F">
        <w:t>Энгельсский</w:t>
      </w:r>
      <w:proofErr w:type="spellEnd"/>
      <w:r w:rsidRPr="00DE280F">
        <w:t xml:space="preserve"> технологический институт (филиал) федерального государственного бюджетного  образовательного учреждения</w:t>
      </w:r>
    </w:p>
    <w:p w:rsidR="00CD6495" w:rsidRPr="00DE280F" w:rsidRDefault="00CD6495" w:rsidP="00CD6495">
      <w:pPr>
        <w:jc w:val="center"/>
      </w:pPr>
      <w:r w:rsidRPr="00DE280F">
        <w:t>высшего образования</w:t>
      </w:r>
    </w:p>
    <w:p w:rsidR="00CD6495" w:rsidRPr="00DE280F" w:rsidRDefault="00CD6495" w:rsidP="00CD6495">
      <w:pPr>
        <w:ind w:left="-540"/>
        <w:jc w:val="center"/>
      </w:pPr>
      <w:r w:rsidRPr="00DE280F">
        <w:t xml:space="preserve"> «Саратовский государственный технический университет имени Гагарина Ю.А.»</w:t>
      </w:r>
    </w:p>
    <w:p w:rsidR="00CD6495" w:rsidRPr="00DE280F" w:rsidRDefault="00CD6495" w:rsidP="00CD6495">
      <w:pPr>
        <w:jc w:val="center"/>
      </w:pPr>
    </w:p>
    <w:p w:rsidR="00CD6495" w:rsidRPr="00DE280F" w:rsidRDefault="00CD6495" w:rsidP="00CD6495">
      <w:pPr>
        <w:jc w:val="center"/>
      </w:pPr>
    </w:p>
    <w:p w:rsidR="00CD6495" w:rsidRPr="00DE280F" w:rsidRDefault="00CD6495" w:rsidP="00CD6495">
      <w:pPr>
        <w:jc w:val="center"/>
      </w:pPr>
      <w:r w:rsidRPr="00DE280F">
        <w:t>Кафедра «Экономика и гуманитарные науки»</w:t>
      </w:r>
    </w:p>
    <w:p w:rsidR="00CD6495" w:rsidRPr="00DE280F" w:rsidRDefault="00CD6495" w:rsidP="00CD6495">
      <w:pPr>
        <w:jc w:val="center"/>
      </w:pPr>
    </w:p>
    <w:p w:rsidR="00CD6495" w:rsidRPr="00DE280F" w:rsidRDefault="00CD6495" w:rsidP="00CD6495">
      <w:pPr>
        <w:jc w:val="center"/>
      </w:pPr>
    </w:p>
    <w:p w:rsidR="00CD6495" w:rsidRPr="00DE280F" w:rsidRDefault="00CD6495" w:rsidP="00CD6495">
      <w:pPr>
        <w:jc w:val="center"/>
      </w:pPr>
    </w:p>
    <w:p w:rsidR="00CD6495" w:rsidRPr="00DE280F" w:rsidRDefault="00CD6495" w:rsidP="00CD6495">
      <w:pPr>
        <w:jc w:val="center"/>
      </w:pPr>
    </w:p>
    <w:p w:rsidR="00CD6495" w:rsidRPr="00DE280F" w:rsidRDefault="00CD6495" w:rsidP="00CD6495">
      <w:pPr>
        <w:jc w:val="center"/>
      </w:pPr>
    </w:p>
    <w:p w:rsidR="00CD6495" w:rsidRPr="00DE280F" w:rsidRDefault="00CD6495" w:rsidP="00CD6495">
      <w:pPr>
        <w:jc w:val="center"/>
      </w:pPr>
    </w:p>
    <w:p w:rsidR="00CD6495" w:rsidRPr="00DE280F" w:rsidRDefault="00CD6495" w:rsidP="00CD649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</w:rPr>
      </w:pPr>
      <w:r w:rsidRPr="00DE280F">
        <w:rPr>
          <w:b/>
          <w:kern w:val="28"/>
        </w:rPr>
        <w:t>РАБОЧАЯ ПРОГРАММА</w:t>
      </w:r>
    </w:p>
    <w:p w:rsidR="00CD6495" w:rsidRPr="00DE280F" w:rsidRDefault="00CD6495" w:rsidP="00CD6495">
      <w:pPr>
        <w:jc w:val="center"/>
      </w:pPr>
      <w:r w:rsidRPr="00DE280F">
        <w:t>по дисциплине</w:t>
      </w:r>
    </w:p>
    <w:p w:rsidR="00CD6495" w:rsidRPr="00DE280F" w:rsidRDefault="00CD6495" w:rsidP="00CD649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i/>
          <w:u w:val="single"/>
        </w:rPr>
      </w:pPr>
      <w:r w:rsidRPr="00DE280F">
        <w:rPr>
          <w:u w:val="single"/>
        </w:rPr>
        <w:t>Б.1.1.4 «Иностранный язык»</w:t>
      </w:r>
      <w:r w:rsidRPr="00DE280F">
        <w:rPr>
          <w:i/>
          <w:u w:val="single"/>
        </w:rPr>
        <w:t xml:space="preserve"> </w:t>
      </w:r>
    </w:p>
    <w:p w:rsidR="00CD6495" w:rsidRDefault="00CD6495" w:rsidP="00CD6495">
      <w:pPr>
        <w:tabs>
          <w:tab w:val="right" w:leader="underscore" w:pos="8505"/>
        </w:tabs>
        <w:jc w:val="center"/>
      </w:pPr>
    </w:p>
    <w:p w:rsidR="00CD6495" w:rsidRDefault="00CD6495" w:rsidP="00CD6495">
      <w:pPr>
        <w:tabs>
          <w:tab w:val="right" w:leader="underscore" w:pos="8505"/>
        </w:tabs>
        <w:jc w:val="center"/>
      </w:pPr>
    </w:p>
    <w:p w:rsidR="00CD6495" w:rsidRPr="00DE280F" w:rsidRDefault="00CD6495" w:rsidP="00CD6495">
      <w:pPr>
        <w:tabs>
          <w:tab w:val="right" w:leader="underscore" w:pos="8505"/>
        </w:tabs>
        <w:jc w:val="center"/>
      </w:pPr>
    </w:p>
    <w:p w:rsidR="00CD6495" w:rsidRPr="00DE280F" w:rsidRDefault="00CD6495" w:rsidP="00CD6495">
      <w:pPr>
        <w:tabs>
          <w:tab w:val="right" w:leader="underscore" w:pos="8505"/>
        </w:tabs>
        <w:jc w:val="center"/>
      </w:pPr>
      <w:r>
        <w:t>направление</w:t>
      </w:r>
      <w:r w:rsidRPr="00DE280F">
        <w:t xml:space="preserve"> подготовки </w:t>
      </w:r>
    </w:p>
    <w:p w:rsidR="00CD6495" w:rsidRPr="005E4CBB" w:rsidRDefault="00CD6495" w:rsidP="00CD6495">
      <w:pPr>
        <w:tabs>
          <w:tab w:val="left" w:pos="708"/>
        </w:tabs>
        <w:jc w:val="center"/>
      </w:pPr>
      <w:r w:rsidRPr="005E4CBB">
        <w:t>18.03.01  «Химическая технология»</w:t>
      </w:r>
    </w:p>
    <w:p w:rsidR="00CD6495" w:rsidRPr="005E4CBB" w:rsidRDefault="00CD6495" w:rsidP="00CD6495">
      <w:pPr>
        <w:tabs>
          <w:tab w:val="left" w:pos="708"/>
        </w:tabs>
        <w:jc w:val="center"/>
      </w:pPr>
      <w:r w:rsidRPr="005E4CBB">
        <w:t>профиль Технология химических и нефтегазовых производств</w:t>
      </w:r>
    </w:p>
    <w:p w:rsidR="00CD6495" w:rsidRDefault="00CD6495" w:rsidP="00CD649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D6495" w:rsidRDefault="00CD6495" w:rsidP="00CD649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D6495" w:rsidRDefault="00CD6495" w:rsidP="00CD649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D6495" w:rsidRDefault="00CD6495" w:rsidP="00CD649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D6495" w:rsidRDefault="00CD6495" w:rsidP="00CD649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D6495" w:rsidRDefault="00CD6495" w:rsidP="00CD649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D6495" w:rsidRDefault="00CD6495" w:rsidP="00CD649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D6495" w:rsidRPr="00DE280F" w:rsidRDefault="00CD6495" w:rsidP="00CD649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D6495" w:rsidRPr="00DE280F" w:rsidRDefault="00CD6495" w:rsidP="00CD6495">
      <w:pPr>
        <w:overflowPunct w:val="0"/>
        <w:autoSpaceDE w:val="0"/>
        <w:autoSpaceDN w:val="0"/>
        <w:adjustRightInd w:val="0"/>
        <w:textAlignment w:val="baseline"/>
      </w:pPr>
    </w:p>
    <w:p w:rsidR="00CD6495" w:rsidRPr="00DE280F" w:rsidRDefault="00CD6495" w:rsidP="00CD6495">
      <w:pPr>
        <w:overflowPunct w:val="0"/>
        <w:autoSpaceDE w:val="0"/>
        <w:autoSpaceDN w:val="0"/>
        <w:adjustRightInd w:val="0"/>
        <w:textAlignment w:val="baseline"/>
      </w:pPr>
      <w:r w:rsidRPr="00DE280F">
        <w:t>Формы обучения: очная; заочная</w:t>
      </w:r>
    </w:p>
    <w:p w:rsidR="00CD6495" w:rsidRPr="00DE280F" w:rsidRDefault="00CD6495" w:rsidP="00CD6495">
      <w:pPr>
        <w:widowControl w:val="0"/>
        <w:autoSpaceDE w:val="0"/>
        <w:autoSpaceDN w:val="0"/>
        <w:adjustRightInd w:val="0"/>
        <w:rPr>
          <w:bCs/>
        </w:rPr>
      </w:pPr>
      <w:r w:rsidRPr="00DE280F">
        <w:rPr>
          <w:bCs/>
        </w:rPr>
        <w:t xml:space="preserve">Объем дисциплины: </w:t>
      </w:r>
    </w:p>
    <w:p w:rsidR="00CD6495" w:rsidRPr="00DE280F" w:rsidRDefault="00CD6495" w:rsidP="00CD6495">
      <w:pPr>
        <w:widowControl w:val="0"/>
        <w:autoSpaceDE w:val="0"/>
        <w:autoSpaceDN w:val="0"/>
        <w:adjustRightInd w:val="0"/>
        <w:ind w:left="2832" w:firstLine="708"/>
        <w:rPr>
          <w:bCs/>
        </w:rPr>
      </w:pPr>
      <w:r w:rsidRPr="00DE280F">
        <w:rPr>
          <w:bCs/>
        </w:rPr>
        <w:t xml:space="preserve">  </w:t>
      </w:r>
      <w:r w:rsidRPr="00DE280F">
        <w:rPr>
          <w:lang w:bidi="ru-RU"/>
        </w:rPr>
        <w:t xml:space="preserve">в зачетных единицах: 8 </w:t>
      </w:r>
      <w:proofErr w:type="spellStart"/>
      <w:r w:rsidRPr="00DE280F">
        <w:rPr>
          <w:bCs/>
        </w:rPr>
        <w:t>з.е</w:t>
      </w:r>
      <w:proofErr w:type="spellEnd"/>
      <w:r w:rsidRPr="00DE280F">
        <w:rPr>
          <w:bCs/>
        </w:rPr>
        <w:t>.</w:t>
      </w:r>
    </w:p>
    <w:p w:rsidR="00CD6495" w:rsidRPr="00DE280F" w:rsidRDefault="00CD6495" w:rsidP="00CD6495">
      <w:pPr>
        <w:widowControl w:val="0"/>
        <w:autoSpaceDE w:val="0"/>
        <w:autoSpaceDN w:val="0"/>
        <w:adjustRightInd w:val="0"/>
        <w:ind w:left="2832" w:firstLine="708"/>
        <w:rPr>
          <w:bCs/>
        </w:rPr>
      </w:pPr>
      <w:r w:rsidRPr="00DE280F">
        <w:rPr>
          <w:bCs/>
        </w:rPr>
        <w:t xml:space="preserve">  в академических часах: 288 </w:t>
      </w:r>
      <w:proofErr w:type="spellStart"/>
      <w:r w:rsidRPr="00DE280F">
        <w:rPr>
          <w:bCs/>
        </w:rPr>
        <w:t>ак.ч</w:t>
      </w:r>
      <w:proofErr w:type="spellEnd"/>
      <w:r w:rsidRPr="00DE280F">
        <w:rPr>
          <w:bCs/>
        </w:rPr>
        <w:t>.</w:t>
      </w:r>
    </w:p>
    <w:p w:rsidR="00CD6495" w:rsidRPr="00DE280F" w:rsidRDefault="00CD6495" w:rsidP="00CD6495">
      <w:pPr>
        <w:widowControl w:val="0"/>
        <w:autoSpaceDE w:val="0"/>
        <w:autoSpaceDN w:val="0"/>
        <w:adjustRightInd w:val="0"/>
        <w:ind w:left="2832" w:firstLine="708"/>
        <w:rPr>
          <w:bCs/>
        </w:rPr>
      </w:pPr>
    </w:p>
    <w:p w:rsidR="00CD6495" w:rsidRPr="00DE280F" w:rsidRDefault="00CD6495" w:rsidP="00CD6495">
      <w:pPr>
        <w:widowControl w:val="0"/>
        <w:autoSpaceDE w:val="0"/>
        <w:autoSpaceDN w:val="0"/>
        <w:adjustRightInd w:val="0"/>
        <w:ind w:left="2832" w:firstLine="708"/>
        <w:rPr>
          <w:bCs/>
        </w:rPr>
      </w:pPr>
    </w:p>
    <w:p w:rsidR="00CD6495" w:rsidRPr="00DE280F" w:rsidRDefault="00CD6495" w:rsidP="00CD6495">
      <w:pPr>
        <w:widowControl w:val="0"/>
        <w:autoSpaceDE w:val="0"/>
        <w:autoSpaceDN w:val="0"/>
        <w:adjustRightInd w:val="0"/>
        <w:ind w:left="2832" w:firstLine="708"/>
        <w:rPr>
          <w:bCs/>
        </w:rPr>
      </w:pPr>
    </w:p>
    <w:p w:rsidR="00CD6495" w:rsidRPr="00DE280F" w:rsidRDefault="00CD6495" w:rsidP="00CD6495">
      <w:pPr>
        <w:widowControl w:val="0"/>
        <w:autoSpaceDE w:val="0"/>
        <w:autoSpaceDN w:val="0"/>
        <w:adjustRightInd w:val="0"/>
        <w:ind w:left="2832" w:firstLine="708"/>
        <w:rPr>
          <w:bCs/>
        </w:rPr>
      </w:pPr>
    </w:p>
    <w:p w:rsidR="00CD6495" w:rsidRPr="00DE280F" w:rsidRDefault="00CD6495" w:rsidP="00CD6495">
      <w:pPr>
        <w:jc w:val="both"/>
      </w:pPr>
    </w:p>
    <w:p w:rsidR="00CD6495" w:rsidRPr="00DE280F" w:rsidRDefault="00CD6495" w:rsidP="00CD6495">
      <w:pPr>
        <w:jc w:val="right"/>
      </w:pPr>
    </w:p>
    <w:p w:rsidR="00CD6495" w:rsidRPr="00DE280F" w:rsidRDefault="00CD6495" w:rsidP="00CD6495">
      <w:pPr>
        <w:jc w:val="center"/>
      </w:pPr>
    </w:p>
    <w:p w:rsidR="00CD6495" w:rsidRPr="00DE280F" w:rsidRDefault="00CD6495" w:rsidP="00CD6495">
      <w:pPr>
        <w:jc w:val="center"/>
      </w:pPr>
    </w:p>
    <w:p w:rsidR="00CD6495" w:rsidRPr="00DE280F" w:rsidRDefault="00CD6495" w:rsidP="00CD6495">
      <w:pPr>
        <w:jc w:val="center"/>
      </w:pPr>
    </w:p>
    <w:p w:rsidR="00CD6495" w:rsidRPr="00DE280F" w:rsidRDefault="00CD6495" w:rsidP="00CD6495">
      <w:pPr>
        <w:jc w:val="center"/>
      </w:pPr>
    </w:p>
    <w:p w:rsidR="00CD6495" w:rsidRPr="00DE280F" w:rsidRDefault="00CD6495" w:rsidP="00CD6495">
      <w:pPr>
        <w:jc w:val="center"/>
      </w:pPr>
    </w:p>
    <w:p w:rsidR="00CD6495" w:rsidRPr="00DE280F" w:rsidRDefault="00CD6495" w:rsidP="00CD6495">
      <w:pPr>
        <w:jc w:val="center"/>
      </w:pPr>
    </w:p>
    <w:p w:rsidR="00CD6495" w:rsidRPr="00DE280F" w:rsidRDefault="00CD6495" w:rsidP="00CD6495">
      <w:pPr>
        <w:jc w:val="center"/>
      </w:pPr>
    </w:p>
    <w:p w:rsidR="00CD6495" w:rsidRPr="00DE280F" w:rsidRDefault="00CD6495" w:rsidP="00CD6495">
      <w:pPr>
        <w:jc w:val="center"/>
      </w:pPr>
    </w:p>
    <w:p w:rsidR="00CD6495" w:rsidRPr="00DE280F" w:rsidRDefault="00CD6495" w:rsidP="00CD6495">
      <w:pPr>
        <w:jc w:val="center"/>
      </w:pPr>
    </w:p>
    <w:p w:rsidR="00CD6495" w:rsidRPr="00DE280F" w:rsidRDefault="00CD6495" w:rsidP="00CD6495">
      <w:pPr>
        <w:jc w:val="center"/>
      </w:pPr>
      <w:r w:rsidRPr="00DE280F">
        <w:t>Энгельс 2022</w:t>
      </w:r>
    </w:p>
    <w:p w:rsidR="00CD6495" w:rsidRPr="00DE280F" w:rsidRDefault="00CD6495" w:rsidP="00CD6495">
      <w:pPr>
        <w:tabs>
          <w:tab w:val="left" w:pos="708"/>
        </w:tabs>
        <w:jc w:val="both"/>
        <w:rPr>
          <w:b/>
        </w:rPr>
      </w:pPr>
      <w:r w:rsidRPr="00DE280F">
        <w:rPr>
          <w:b/>
        </w:rPr>
        <w:br w:type="page"/>
      </w:r>
    </w:p>
    <w:p w:rsidR="00CD6495" w:rsidRPr="00DE280F" w:rsidRDefault="00CD6495" w:rsidP="00CD6495">
      <w:pPr>
        <w:suppressAutoHyphens/>
        <w:autoSpaceDE w:val="0"/>
        <w:autoSpaceDN w:val="0"/>
        <w:adjustRightInd w:val="0"/>
        <w:ind w:right="88" w:firstLine="709"/>
        <w:jc w:val="both"/>
        <w:rPr>
          <w:b/>
        </w:rPr>
      </w:pPr>
    </w:p>
    <w:p w:rsidR="00CD6495" w:rsidRPr="00DE280F" w:rsidRDefault="00CD6495" w:rsidP="00CD6495">
      <w:pPr>
        <w:suppressAutoHyphens/>
        <w:autoSpaceDE w:val="0"/>
        <w:autoSpaceDN w:val="0"/>
        <w:adjustRightInd w:val="0"/>
        <w:ind w:right="88" w:firstLine="709"/>
        <w:jc w:val="both"/>
        <w:rPr>
          <w:b/>
        </w:rPr>
      </w:pPr>
      <w:r w:rsidRPr="00DE280F">
        <w:rPr>
          <w:b/>
        </w:rPr>
        <w:t>1. Цели и задачи дисциплины</w:t>
      </w:r>
    </w:p>
    <w:p w:rsidR="00CD6495" w:rsidRPr="00DE280F" w:rsidRDefault="00CD6495" w:rsidP="00CD6495">
      <w:pPr>
        <w:pStyle w:val="a5"/>
        <w:tabs>
          <w:tab w:val="right" w:leader="underscore" w:pos="8505"/>
        </w:tabs>
        <w:ind w:left="0" w:firstLine="709"/>
        <w:jc w:val="both"/>
      </w:pPr>
      <w:proofErr w:type="gramStart"/>
      <w:r w:rsidRPr="00DE280F">
        <w:t xml:space="preserve">Целью преподавания иностранного языка является приобретение студентами коммуникативной компетенции, уровень которой позволяет использовать иностранный язык в учебно-трудовой, социально-бытовой, </w:t>
      </w:r>
      <w:proofErr w:type="spellStart"/>
      <w:r w:rsidRPr="00DE280F">
        <w:t>социокультурной</w:t>
      </w:r>
      <w:proofErr w:type="spellEnd"/>
      <w:r w:rsidRPr="00DE280F">
        <w:t xml:space="preserve"> и профессиональной сферах общения. </w:t>
      </w:r>
      <w:proofErr w:type="gramEnd"/>
    </w:p>
    <w:p w:rsidR="00CD6495" w:rsidRPr="00DE280F" w:rsidRDefault="00CD6495" w:rsidP="00CD6495">
      <w:pPr>
        <w:pStyle w:val="a5"/>
        <w:tabs>
          <w:tab w:val="right" w:leader="underscore" w:pos="8505"/>
        </w:tabs>
        <w:ind w:left="0" w:firstLine="709"/>
        <w:jc w:val="both"/>
      </w:pPr>
      <w:r w:rsidRPr="00DE280F">
        <w:t>Задачи изучения дисциплины:</w:t>
      </w:r>
    </w:p>
    <w:p w:rsidR="00CD6495" w:rsidRPr="00DE280F" w:rsidRDefault="00CD6495" w:rsidP="00CD6495">
      <w:pPr>
        <w:pStyle w:val="a5"/>
        <w:ind w:left="0" w:firstLine="709"/>
        <w:jc w:val="both"/>
      </w:pPr>
      <w:r w:rsidRPr="00DE280F">
        <w:t>- сформировать у студентов предметные лингвистические знания о системе и структуре иностранного языка, языковых единицах, определяющих специфику языкового оформления  общения; ознакомить студентов с понятийным аппаратом будущей профессиональной деятельности в плане выявления его иноязычной и межкультурной специфики;</w:t>
      </w:r>
    </w:p>
    <w:p w:rsidR="00CD6495" w:rsidRPr="00DE280F" w:rsidRDefault="00CD6495" w:rsidP="00CD6495">
      <w:pPr>
        <w:pStyle w:val="a5"/>
        <w:ind w:left="0" w:firstLine="709"/>
        <w:jc w:val="both"/>
      </w:pPr>
      <w:proofErr w:type="gramStart"/>
      <w:r w:rsidRPr="00DE280F">
        <w:t xml:space="preserve">- </w:t>
      </w:r>
      <w:r>
        <w:t>с</w:t>
      </w:r>
      <w:r w:rsidRPr="00DE280F">
        <w:t xml:space="preserve">пособствовать развитию способности осуществлять общение в рамках повседневно-бытовых ситуаций </w:t>
      </w:r>
      <w:r w:rsidRPr="00DE280F">
        <w:rPr>
          <w:i/>
          <w:iCs/>
        </w:rPr>
        <w:t xml:space="preserve"> </w:t>
      </w:r>
      <w:r w:rsidRPr="00DE280F">
        <w:t xml:space="preserve">в форме монолога, диалога, учитывая  различия в родной и изучаемой культурах; </w:t>
      </w:r>
      <w:proofErr w:type="gramEnd"/>
    </w:p>
    <w:p w:rsidR="00CD6495" w:rsidRPr="00DE280F" w:rsidRDefault="00CD6495" w:rsidP="00CD6495">
      <w:pPr>
        <w:pStyle w:val="a5"/>
        <w:ind w:left="0" w:firstLine="709"/>
        <w:jc w:val="both"/>
      </w:pPr>
      <w:r w:rsidRPr="00DE280F">
        <w:t>- сформировать представления о культурных традициях и правилах речевого этикета в стране изучаемого языка, нормах вербального и невербального поведения носителей языка;</w:t>
      </w:r>
    </w:p>
    <w:p w:rsidR="00CD6495" w:rsidRPr="00DE280F" w:rsidRDefault="00CD6495" w:rsidP="00CD6495">
      <w:pPr>
        <w:pStyle w:val="a5"/>
        <w:ind w:left="0" w:firstLine="709"/>
        <w:jc w:val="both"/>
      </w:pPr>
      <w:r w:rsidRPr="00DE280F">
        <w:t>- сформировать базовые знания методологического и процедурного характера в рамках самообразовательной компетенции с учетом будущей профессиональной специфики;</w:t>
      </w:r>
    </w:p>
    <w:p w:rsidR="00CD6495" w:rsidRPr="00DE280F" w:rsidRDefault="00CD6495" w:rsidP="00CD6495">
      <w:pPr>
        <w:pStyle w:val="a5"/>
        <w:ind w:left="0" w:firstLine="709"/>
        <w:jc w:val="both"/>
        <w:rPr>
          <w:color w:val="0D0D0D"/>
        </w:rPr>
      </w:pPr>
      <w:r w:rsidRPr="00DE280F">
        <w:rPr>
          <w:color w:val="0D0D0D"/>
        </w:rPr>
        <w:t xml:space="preserve">-  способствовать формированию и развитию познавательной потребности, мотивов учебной деятельности, профессиональной направленности личности бакалавра. </w:t>
      </w:r>
    </w:p>
    <w:p w:rsidR="00CD6495" w:rsidRPr="00DE280F" w:rsidRDefault="00CD6495" w:rsidP="00CD6495">
      <w:pPr>
        <w:suppressAutoHyphens/>
        <w:autoSpaceDE w:val="0"/>
        <w:autoSpaceDN w:val="0"/>
        <w:adjustRightInd w:val="0"/>
        <w:ind w:right="88" w:firstLine="709"/>
        <w:jc w:val="both"/>
        <w:rPr>
          <w:b/>
        </w:rPr>
      </w:pPr>
    </w:p>
    <w:p w:rsidR="00CD6495" w:rsidRPr="00DE280F" w:rsidRDefault="00CD6495" w:rsidP="00CD6495">
      <w:pPr>
        <w:numPr>
          <w:ilvl w:val="12"/>
          <w:numId w:val="0"/>
        </w:numPr>
        <w:tabs>
          <w:tab w:val="left" w:pos="1080"/>
        </w:tabs>
        <w:ind w:firstLine="709"/>
        <w:rPr>
          <w:b/>
        </w:rPr>
      </w:pPr>
      <w:r w:rsidRPr="00DE280F">
        <w:rPr>
          <w:b/>
        </w:rPr>
        <w:t xml:space="preserve">2. Место дисциплины в структуре ОПОП </w:t>
      </w:r>
      <w:proofErr w:type="gramStart"/>
      <w:r w:rsidRPr="00DE280F">
        <w:rPr>
          <w:b/>
        </w:rPr>
        <w:t>ВО</w:t>
      </w:r>
      <w:proofErr w:type="gramEnd"/>
    </w:p>
    <w:p w:rsidR="00CD6495" w:rsidRPr="00DE280F" w:rsidRDefault="00CD6495" w:rsidP="00CD6495">
      <w:pPr>
        <w:pStyle w:val="a5"/>
        <w:ind w:left="0" w:firstLine="709"/>
        <w:jc w:val="both"/>
      </w:pPr>
      <w:r w:rsidRPr="00DE280F">
        <w:t>Дисциплина «Иностранный язык» для неязыковых факультетов относится к гуманитарным, социальным и экономическим дисциплинам и входит в состав базовой части ОПОП.</w:t>
      </w:r>
    </w:p>
    <w:p w:rsidR="00CD6495" w:rsidRPr="00DE280F" w:rsidRDefault="00CD6495" w:rsidP="00CD6495">
      <w:pPr>
        <w:numPr>
          <w:ilvl w:val="12"/>
          <w:numId w:val="0"/>
        </w:numPr>
        <w:tabs>
          <w:tab w:val="left" w:pos="1080"/>
        </w:tabs>
        <w:ind w:firstLine="709"/>
        <w:rPr>
          <w:b/>
        </w:rPr>
      </w:pPr>
    </w:p>
    <w:p w:rsidR="00CD6495" w:rsidRPr="00DE280F" w:rsidRDefault="00CD6495" w:rsidP="00CD6495">
      <w:pPr>
        <w:numPr>
          <w:ilvl w:val="12"/>
          <w:numId w:val="0"/>
        </w:numPr>
        <w:tabs>
          <w:tab w:val="left" w:pos="720"/>
        </w:tabs>
        <w:ind w:firstLine="709"/>
        <w:rPr>
          <w:b/>
        </w:rPr>
      </w:pPr>
      <w:r w:rsidRPr="00DE280F">
        <w:rPr>
          <w:b/>
        </w:rPr>
        <w:t>3. Требования к результатам освоения дисциплины</w:t>
      </w:r>
    </w:p>
    <w:p w:rsidR="00CD6495" w:rsidRPr="00DE280F" w:rsidRDefault="00CD6495" w:rsidP="00CD6495">
      <w:pPr>
        <w:numPr>
          <w:ilvl w:val="12"/>
          <w:numId w:val="0"/>
        </w:numPr>
        <w:ind w:firstLine="708"/>
        <w:jc w:val="both"/>
      </w:pPr>
      <w:r w:rsidRPr="00DE280F">
        <w:t xml:space="preserve">Изучение дисциплины направлено на формирование компетенции: </w:t>
      </w:r>
    </w:p>
    <w:p w:rsidR="00CD6495" w:rsidRPr="00FC79FB" w:rsidRDefault="00CD6495" w:rsidP="00CD6495">
      <w:pPr>
        <w:numPr>
          <w:ilvl w:val="12"/>
          <w:numId w:val="0"/>
        </w:numPr>
        <w:ind w:firstLine="708"/>
        <w:jc w:val="both"/>
      </w:pPr>
      <w:r>
        <w:t>УК-4</w:t>
      </w:r>
      <w:r w:rsidRPr="00DE280F">
        <w:t xml:space="preserve">. </w:t>
      </w:r>
      <w:r>
        <w:t>Студент с</w:t>
      </w:r>
      <w:r w:rsidRPr="00FD2DF5">
        <w:rPr>
          <w:lang w:val="fr-FR"/>
        </w:rPr>
        <w:t>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FD2DF5">
        <w:rPr>
          <w:lang w:val="fr-FR"/>
        </w:rPr>
        <w:t>м(</w:t>
      </w:r>
      <w:proofErr w:type="gramEnd"/>
      <w:r w:rsidRPr="00FD2DF5">
        <w:rPr>
          <w:lang w:val="fr-FR"/>
        </w:rPr>
        <w:t>ых) языке(ах)</w:t>
      </w:r>
      <w:r>
        <w:t>.</w:t>
      </w:r>
    </w:p>
    <w:p w:rsidR="00CD6495" w:rsidRPr="00DE280F" w:rsidRDefault="00CD6495" w:rsidP="00CD6495">
      <w:pPr>
        <w:numPr>
          <w:ilvl w:val="12"/>
          <w:numId w:val="0"/>
        </w:numPr>
        <w:ind w:firstLine="709"/>
        <w:jc w:val="both"/>
        <w:rPr>
          <w:b/>
        </w:rPr>
      </w:pPr>
      <w:r w:rsidRPr="00DE280F">
        <w:rPr>
          <w:b/>
        </w:rPr>
        <w:t xml:space="preserve">Студент должен знать: </w:t>
      </w:r>
    </w:p>
    <w:p w:rsidR="00CD6495" w:rsidRPr="00DE280F" w:rsidRDefault="00CD6495" w:rsidP="00CD6495">
      <w:pPr>
        <w:ind w:left="45" w:firstLine="663"/>
        <w:jc w:val="both"/>
        <w:outlineLvl w:val="0"/>
        <w:rPr>
          <w:bCs/>
          <w:iCs/>
        </w:rPr>
      </w:pPr>
      <w:r w:rsidRPr="00DE280F">
        <w:rPr>
          <w:bCs/>
          <w:iCs/>
        </w:rPr>
        <w:t xml:space="preserve">- необходимый лексический и грамматический материал для перевода технических    текстов; </w:t>
      </w:r>
    </w:p>
    <w:p w:rsidR="00CD6495" w:rsidRPr="00DE280F" w:rsidRDefault="00CD6495" w:rsidP="00CD6495">
      <w:pPr>
        <w:ind w:left="45" w:firstLine="663"/>
        <w:jc w:val="both"/>
        <w:outlineLvl w:val="0"/>
      </w:pPr>
      <w:r w:rsidRPr="00DE280F">
        <w:t xml:space="preserve">- основную лексику для ведения диалога этикетного характера в стандартных ситуациях общения (уметь представиться,  поприветствовать, поблагодарить и т.д.), используя соответствующие формулы речевого этикета в определенном социальном контексте; </w:t>
      </w:r>
    </w:p>
    <w:p w:rsidR="00CD6495" w:rsidRPr="00DE280F" w:rsidRDefault="00CD6495" w:rsidP="00CD6495">
      <w:pPr>
        <w:numPr>
          <w:ilvl w:val="12"/>
          <w:numId w:val="0"/>
        </w:numPr>
        <w:ind w:firstLine="708"/>
        <w:jc w:val="both"/>
      </w:pPr>
      <w:r w:rsidRPr="00DE280F">
        <w:rPr>
          <w:b/>
        </w:rPr>
        <w:t>Студент должен уметь:</w:t>
      </w:r>
      <w:r w:rsidRPr="00DE280F">
        <w:t xml:space="preserve"> </w:t>
      </w:r>
    </w:p>
    <w:p w:rsidR="00CD6495" w:rsidRPr="00DE280F" w:rsidRDefault="00CD6495" w:rsidP="00CD6495">
      <w:pPr>
        <w:ind w:left="45" w:firstLine="663"/>
        <w:jc w:val="both"/>
        <w:outlineLvl w:val="0"/>
        <w:rPr>
          <w:bCs/>
          <w:iCs/>
        </w:rPr>
      </w:pPr>
      <w:r w:rsidRPr="00DE280F">
        <w:rPr>
          <w:bCs/>
          <w:iCs/>
        </w:rPr>
        <w:t xml:space="preserve">-   пополнять словарный запас для общения </w:t>
      </w:r>
      <w:r w:rsidRPr="00DE280F">
        <w:t xml:space="preserve">в устной и письменной формах; </w:t>
      </w:r>
    </w:p>
    <w:p w:rsidR="00CD6495" w:rsidRPr="00DE280F" w:rsidRDefault="00CD6495" w:rsidP="00CD6495">
      <w:pPr>
        <w:ind w:left="45" w:firstLine="663"/>
        <w:jc w:val="both"/>
        <w:outlineLvl w:val="0"/>
      </w:pPr>
      <w:r w:rsidRPr="00DE280F">
        <w:t>- понимать основное содержание учебных и аутентичных текстов в пределах программного материала, выделяя для себя значимую информацию, догадываясь о   значении незнакомых слов по контексту и обходя слова, не мешающие извлечению значимой информации.</w:t>
      </w:r>
    </w:p>
    <w:p w:rsidR="00CD6495" w:rsidRPr="00DE280F" w:rsidRDefault="00CD6495" w:rsidP="00CD6495">
      <w:pPr>
        <w:ind w:left="45" w:firstLine="663"/>
        <w:jc w:val="both"/>
        <w:outlineLvl w:val="0"/>
      </w:pPr>
      <w:r w:rsidRPr="00DE280F">
        <w:t>- воспринимать на слух и понимать в целом аутентичные высказывания в самых распространенных, стандартных ситуациях общения, используя переспрашивание, просьбу в пределах программного материала и т.д.</w:t>
      </w:r>
    </w:p>
    <w:p w:rsidR="00CD6495" w:rsidRPr="00DE280F" w:rsidRDefault="00CD6495" w:rsidP="00CD6495">
      <w:pPr>
        <w:ind w:firstLine="709"/>
        <w:jc w:val="both"/>
      </w:pPr>
      <w:r w:rsidRPr="00DE280F">
        <w:t>- вести побудительный диалог, выражая просьбу, совет, приглашение к действию и т.д.</w:t>
      </w:r>
    </w:p>
    <w:p w:rsidR="00CD6495" w:rsidRPr="00DE280F" w:rsidRDefault="00CD6495" w:rsidP="00CD6495">
      <w:pPr>
        <w:numPr>
          <w:ilvl w:val="12"/>
          <w:numId w:val="0"/>
        </w:numPr>
        <w:ind w:firstLine="708"/>
        <w:jc w:val="both"/>
        <w:rPr>
          <w:b/>
        </w:rPr>
      </w:pPr>
      <w:r w:rsidRPr="00DE280F">
        <w:rPr>
          <w:b/>
        </w:rPr>
        <w:lastRenderedPageBreak/>
        <w:t xml:space="preserve">Студент должен владеть: </w:t>
      </w:r>
    </w:p>
    <w:p w:rsidR="00CD6495" w:rsidRPr="00DE280F" w:rsidRDefault="00CD6495" w:rsidP="00CD6495">
      <w:pPr>
        <w:ind w:left="45" w:firstLine="663"/>
        <w:jc w:val="both"/>
        <w:outlineLvl w:val="0"/>
      </w:pPr>
      <w:r w:rsidRPr="00DE280F">
        <w:t>-   развитыми навыками чтения;</w:t>
      </w:r>
    </w:p>
    <w:p w:rsidR="00CD6495" w:rsidRPr="00DE280F" w:rsidRDefault="00CD6495" w:rsidP="00CD6495">
      <w:pPr>
        <w:ind w:left="45" w:firstLine="663"/>
        <w:jc w:val="both"/>
        <w:outlineLvl w:val="0"/>
      </w:pPr>
      <w:r w:rsidRPr="00DE280F">
        <w:t>- навыками ведения диалога-обмена мнениями, используя оценочные суждения в    пределах изученных тем.</w:t>
      </w:r>
    </w:p>
    <w:p w:rsidR="00CD6495" w:rsidRPr="00DE280F" w:rsidRDefault="00CD6495" w:rsidP="00CD6495">
      <w:pPr>
        <w:ind w:firstLine="709"/>
        <w:jc w:val="both"/>
      </w:pPr>
      <w:r w:rsidRPr="00DE280F">
        <w:t xml:space="preserve">- воспринимать на слух и понимать в целом аутентичные высказывания в самых распространенных, стандартных ситуациях общения, используя переспрашивание, просьбу в пределах программного материала и т.д.; </w:t>
      </w:r>
    </w:p>
    <w:p w:rsidR="00CD6495" w:rsidRPr="00DE280F" w:rsidRDefault="00CD6495" w:rsidP="00CD6495">
      <w:pPr>
        <w:ind w:firstLine="709"/>
        <w:jc w:val="both"/>
      </w:pPr>
      <w:r w:rsidRPr="00DE280F">
        <w:t>- понимать основное содержание учебных и аутентичных текстов в пределах программного материала, выделяя для себя значимую информацию, догадываясь о значении незнакомых слов по контексту и обходя слова, не мешающие извлечению значимой информации.</w:t>
      </w:r>
    </w:p>
    <w:p w:rsidR="00CD6495" w:rsidRPr="00DE280F" w:rsidRDefault="00CD6495" w:rsidP="00CD6495">
      <w:pPr>
        <w:ind w:left="45" w:firstLine="663"/>
        <w:jc w:val="both"/>
        <w:outlineLvl w:val="0"/>
      </w:pPr>
    </w:p>
    <w:p w:rsidR="00CD6495" w:rsidRPr="00DE280F" w:rsidRDefault="00CD6495" w:rsidP="00CD6495">
      <w:pPr>
        <w:tabs>
          <w:tab w:val="left" w:pos="708"/>
        </w:tabs>
        <w:ind w:firstLine="709"/>
        <w:jc w:val="both"/>
      </w:pPr>
      <w:r w:rsidRPr="00DE280F">
        <w:t xml:space="preserve">Перечень планируемых результатов </w:t>
      </w:r>
      <w:proofErr w:type="gramStart"/>
      <w:r w:rsidRPr="00DE280F">
        <w:t>обучения по дисциплине</w:t>
      </w:r>
      <w:proofErr w:type="gramEnd"/>
      <w:r w:rsidRPr="00DE280F">
        <w:t>, соотнесенных с планируемыми результатами освоения образовательной программы</w:t>
      </w:r>
    </w:p>
    <w:p w:rsidR="00CD6495" w:rsidRPr="00DE280F" w:rsidRDefault="00CD6495" w:rsidP="00CD6495">
      <w:pPr>
        <w:pStyle w:val="a5"/>
        <w:tabs>
          <w:tab w:val="left" w:pos="720"/>
        </w:tabs>
        <w:ind w:left="108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1"/>
        <w:gridCol w:w="6000"/>
      </w:tblGrid>
      <w:tr w:rsidR="00CD6495" w:rsidRPr="00DE280F" w:rsidTr="00543AB4">
        <w:tc>
          <w:tcPr>
            <w:tcW w:w="3571" w:type="dxa"/>
            <w:shd w:val="clear" w:color="auto" w:fill="auto"/>
          </w:tcPr>
          <w:p w:rsidR="00CD6495" w:rsidRPr="00DE280F" w:rsidRDefault="00CD6495" w:rsidP="00543AB4">
            <w:pPr>
              <w:numPr>
                <w:ilvl w:val="12"/>
                <w:numId w:val="0"/>
              </w:numPr>
              <w:jc w:val="center"/>
            </w:pPr>
            <w:r w:rsidRPr="00DE280F">
              <w:t xml:space="preserve">Код и наименование компетенции </w:t>
            </w:r>
          </w:p>
          <w:p w:rsidR="00CD6495" w:rsidRPr="00DE280F" w:rsidRDefault="00CD6495" w:rsidP="00543AB4">
            <w:pPr>
              <w:numPr>
                <w:ilvl w:val="12"/>
                <w:numId w:val="0"/>
              </w:numPr>
              <w:jc w:val="center"/>
            </w:pPr>
            <w:r w:rsidRPr="00DE280F">
              <w:t>(результат освоения)</w:t>
            </w:r>
          </w:p>
        </w:tc>
        <w:tc>
          <w:tcPr>
            <w:tcW w:w="6000" w:type="dxa"/>
            <w:shd w:val="clear" w:color="auto" w:fill="auto"/>
          </w:tcPr>
          <w:p w:rsidR="00CD6495" w:rsidRPr="00DE280F" w:rsidRDefault="00CD6495" w:rsidP="00543AB4">
            <w:pPr>
              <w:numPr>
                <w:ilvl w:val="12"/>
                <w:numId w:val="0"/>
              </w:numPr>
              <w:jc w:val="center"/>
            </w:pPr>
            <w:r w:rsidRPr="00DE280F">
              <w:t>Код и наименование индикатора достижения компетенции (составляющей компетенции)</w:t>
            </w:r>
          </w:p>
        </w:tc>
      </w:tr>
      <w:tr w:rsidR="00CD6495" w:rsidRPr="00DE280F" w:rsidTr="00543AB4">
        <w:trPr>
          <w:trHeight w:val="962"/>
        </w:trPr>
        <w:tc>
          <w:tcPr>
            <w:tcW w:w="3571" w:type="dxa"/>
            <w:vMerge w:val="restart"/>
            <w:shd w:val="clear" w:color="auto" w:fill="auto"/>
          </w:tcPr>
          <w:p w:rsidR="00CD6495" w:rsidRPr="00DE280F" w:rsidRDefault="00CD6495" w:rsidP="00543AB4">
            <w:pPr>
              <w:tabs>
                <w:tab w:val="left" w:pos="708"/>
              </w:tabs>
            </w:pPr>
            <w:r w:rsidRPr="00DE280F">
              <w:t>УК-4. Способность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E280F">
              <w:t>ых</w:t>
            </w:r>
            <w:proofErr w:type="spellEnd"/>
            <w:r w:rsidRPr="00DE280F">
              <w:t>) язык</w:t>
            </w:r>
            <w:proofErr w:type="gramStart"/>
            <w:r w:rsidRPr="00DE280F">
              <w:t>е(</w:t>
            </w:r>
            <w:proofErr w:type="gramEnd"/>
            <w:r w:rsidRPr="00DE280F">
              <w:t>ах)</w:t>
            </w:r>
          </w:p>
          <w:p w:rsidR="00CD6495" w:rsidRPr="00DE280F" w:rsidRDefault="00CD6495" w:rsidP="00543AB4">
            <w:pPr>
              <w:tabs>
                <w:tab w:val="left" w:pos="708"/>
              </w:tabs>
              <w:rPr>
                <w:color w:val="FF0000"/>
              </w:rPr>
            </w:pPr>
          </w:p>
        </w:tc>
        <w:tc>
          <w:tcPr>
            <w:tcW w:w="6000" w:type="dxa"/>
            <w:shd w:val="clear" w:color="auto" w:fill="auto"/>
          </w:tcPr>
          <w:p w:rsidR="00CD6495" w:rsidRPr="00FC79FB" w:rsidRDefault="00CD6495" w:rsidP="00543AB4">
            <w:pPr>
              <w:widowControl w:val="0"/>
              <w:spacing w:before="60" w:after="60" w:line="228" w:lineRule="auto"/>
              <w:rPr>
                <w:b/>
                <w:lang w:val="fr-FR"/>
              </w:rPr>
            </w:pPr>
            <w:r w:rsidRPr="00DE280F">
              <w:t>ИД-1</w:t>
            </w:r>
            <w:r w:rsidRPr="00DE280F">
              <w:rPr>
                <w:vertAlign w:val="subscript"/>
              </w:rPr>
              <w:t>УК-4</w:t>
            </w:r>
            <w:r w:rsidRPr="00DE280F">
              <w:t xml:space="preserve">. – </w:t>
            </w:r>
            <w:r w:rsidRPr="00FD2DF5">
              <w:rPr>
                <w:lang w:val="fr-FR" w:eastAsia="fr-FR"/>
              </w:rPr>
              <w:t>Умеет вести обмен деловой информацией в устной и письменной формах на государственном языке РФ</w:t>
            </w:r>
            <w:r w:rsidRPr="00FD2DF5">
              <w:rPr>
                <w:lang w:val="fr-FR"/>
              </w:rPr>
              <w:t xml:space="preserve"> и иностранном(ых) языке(ах)</w:t>
            </w:r>
          </w:p>
        </w:tc>
      </w:tr>
      <w:tr w:rsidR="00CD6495" w:rsidRPr="00DE280F" w:rsidTr="00543AB4">
        <w:tc>
          <w:tcPr>
            <w:tcW w:w="3571" w:type="dxa"/>
            <w:vMerge/>
            <w:shd w:val="clear" w:color="auto" w:fill="auto"/>
          </w:tcPr>
          <w:p w:rsidR="00CD6495" w:rsidRPr="00DE280F" w:rsidRDefault="00CD6495" w:rsidP="00543AB4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  <w:tc>
          <w:tcPr>
            <w:tcW w:w="6000" w:type="dxa"/>
            <w:shd w:val="clear" w:color="auto" w:fill="auto"/>
          </w:tcPr>
          <w:p w:rsidR="00CD6495" w:rsidRPr="00FC79FB" w:rsidRDefault="00CD6495" w:rsidP="00543AB4">
            <w:pPr>
              <w:widowControl w:val="0"/>
              <w:spacing w:before="60" w:after="60" w:line="228" w:lineRule="auto"/>
              <w:rPr>
                <w:b/>
                <w:color w:val="FF0000"/>
                <w:lang w:val="fr-FR"/>
              </w:rPr>
            </w:pPr>
            <w:r w:rsidRPr="00DE280F">
              <w:t>ИД-2</w:t>
            </w:r>
            <w:r w:rsidRPr="00DE280F">
              <w:rPr>
                <w:vertAlign w:val="subscript"/>
              </w:rPr>
              <w:t>УК-4.</w:t>
            </w:r>
            <w:r w:rsidRPr="00DE280F">
              <w:t xml:space="preserve">– </w:t>
            </w:r>
            <w:r w:rsidRPr="00FD2DF5">
              <w:rPr>
                <w:lang w:val="fr-FR" w:eastAsia="fr-FR"/>
              </w:rPr>
              <w:t xml:space="preserve">Отличается умением вести обмен деловой информацией в устной и письменной формах не менее чем на одном иностранном языке </w:t>
            </w:r>
          </w:p>
        </w:tc>
      </w:tr>
      <w:tr w:rsidR="00CD6495" w:rsidRPr="00DE280F" w:rsidTr="00543AB4">
        <w:tc>
          <w:tcPr>
            <w:tcW w:w="3571" w:type="dxa"/>
            <w:vMerge/>
            <w:shd w:val="clear" w:color="auto" w:fill="auto"/>
          </w:tcPr>
          <w:p w:rsidR="00CD6495" w:rsidRPr="00DE280F" w:rsidRDefault="00CD6495" w:rsidP="00543AB4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  <w:tc>
          <w:tcPr>
            <w:tcW w:w="6000" w:type="dxa"/>
            <w:shd w:val="clear" w:color="auto" w:fill="auto"/>
          </w:tcPr>
          <w:p w:rsidR="00CD6495" w:rsidRPr="00DE280F" w:rsidRDefault="00CD6495" w:rsidP="00543AB4">
            <w:pPr>
              <w:pStyle w:val="a3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DE280F">
              <w:rPr>
                <w:b w:val="0"/>
                <w:sz w:val="24"/>
                <w:szCs w:val="24"/>
              </w:rPr>
              <w:t>ИД-3</w:t>
            </w:r>
            <w:r w:rsidRPr="00DE280F">
              <w:rPr>
                <w:b w:val="0"/>
                <w:sz w:val="24"/>
                <w:szCs w:val="24"/>
                <w:vertAlign w:val="subscript"/>
              </w:rPr>
              <w:t xml:space="preserve">УК-4. </w:t>
            </w:r>
            <w:r w:rsidRPr="00DE280F">
              <w:rPr>
                <w:b w:val="0"/>
                <w:sz w:val="24"/>
                <w:szCs w:val="24"/>
              </w:rPr>
              <w:t>–</w:t>
            </w:r>
            <w:r>
              <w:rPr>
                <w:b w:val="0"/>
                <w:sz w:val="24"/>
                <w:szCs w:val="24"/>
                <w:lang w:eastAsia="fr-FR"/>
              </w:rPr>
              <w:t xml:space="preserve"> </w:t>
            </w:r>
            <w:r w:rsidRPr="00FC79FB">
              <w:rPr>
                <w:b w:val="0"/>
                <w:sz w:val="24"/>
                <w:szCs w:val="24"/>
                <w:lang w:val="fr-FR" w:eastAsia="fr-FR"/>
              </w:rPr>
              <w:t>Владеет современными</w:t>
            </w:r>
            <w:r w:rsidRPr="00FC79FB">
              <w:rPr>
                <w:b w:val="0"/>
                <w:sz w:val="24"/>
                <w:szCs w:val="24"/>
                <w:lang w:eastAsia="fr-FR"/>
              </w:rPr>
              <w:t xml:space="preserve"> </w:t>
            </w:r>
            <w:r w:rsidRPr="00FC79FB">
              <w:rPr>
                <w:b w:val="0"/>
                <w:sz w:val="24"/>
                <w:szCs w:val="24"/>
                <w:lang w:val="fr-FR" w:eastAsia="fr-FR"/>
              </w:rPr>
              <w:t>информационно-коммуникатив-ные средства для обмена деловой информацией</w:t>
            </w:r>
          </w:p>
        </w:tc>
      </w:tr>
    </w:tbl>
    <w:p w:rsidR="00CD6495" w:rsidRPr="00DE280F" w:rsidRDefault="00CD6495" w:rsidP="00CD6495">
      <w:pPr>
        <w:tabs>
          <w:tab w:val="left" w:pos="708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8"/>
        <w:gridCol w:w="5993"/>
      </w:tblGrid>
      <w:tr w:rsidR="00CD6495" w:rsidRPr="00DE280F" w:rsidTr="00543AB4">
        <w:tc>
          <w:tcPr>
            <w:tcW w:w="3652" w:type="dxa"/>
            <w:shd w:val="clear" w:color="auto" w:fill="auto"/>
          </w:tcPr>
          <w:p w:rsidR="00CD6495" w:rsidRPr="00DE280F" w:rsidRDefault="00CD6495" w:rsidP="00543AB4">
            <w:pPr>
              <w:numPr>
                <w:ilvl w:val="12"/>
                <w:numId w:val="0"/>
              </w:numPr>
              <w:jc w:val="center"/>
            </w:pPr>
            <w:r w:rsidRPr="00DE280F">
              <w:t>Код и наименование индикатора достижения компетенции</w:t>
            </w:r>
          </w:p>
        </w:tc>
        <w:tc>
          <w:tcPr>
            <w:tcW w:w="6202" w:type="dxa"/>
            <w:shd w:val="clear" w:color="auto" w:fill="auto"/>
          </w:tcPr>
          <w:p w:rsidR="00CD6495" w:rsidRPr="00DE280F" w:rsidRDefault="00CD6495" w:rsidP="00543AB4">
            <w:pPr>
              <w:numPr>
                <w:ilvl w:val="12"/>
                <w:numId w:val="0"/>
              </w:numPr>
              <w:jc w:val="center"/>
            </w:pPr>
            <w:r w:rsidRPr="00DE280F">
              <w:t xml:space="preserve">Наименование показателя оценивания (результата </w:t>
            </w:r>
            <w:proofErr w:type="gramStart"/>
            <w:r w:rsidRPr="00DE280F">
              <w:t>обучения по дисциплине</w:t>
            </w:r>
            <w:proofErr w:type="gramEnd"/>
            <w:r w:rsidRPr="00DE280F">
              <w:t>)</w:t>
            </w:r>
          </w:p>
        </w:tc>
      </w:tr>
      <w:tr w:rsidR="00CD6495" w:rsidRPr="00DE280F" w:rsidTr="00543AB4">
        <w:tc>
          <w:tcPr>
            <w:tcW w:w="3652" w:type="dxa"/>
            <w:shd w:val="clear" w:color="auto" w:fill="auto"/>
          </w:tcPr>
          <w:p w:rsidR="00CD6495" w:rsidRPr="00DE280F" w:rsidRDefault="00CD6495" w:rsidP="00543AB4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DE280F">
              <w:t>ИД-1</w:t>
            </w:r>
            <w:r w:rsidRPr="00DE280F">
              <w:rPr>
                <w:vertAlign w:val="subscript"/>
              </w:rPr>
              <w:t>УК-4</w:t>
            </w:r>
            <w:r w:rsidRPr="00DE280F">
              <w:t xml:space="preserve">. – </w:t>
            </w:r>
            <w:r w:rsidRPr="00FD2DF5">
              <w:rPr>
                <w:lang w:val="fr-FR" w:eastAsia="fr-FR"/>
              </w:rPr>
              <w:t>Умеет вести обмен деловой информацией в устной и письменной формах на государственном языке РФ</w:t>
            </w:r>
            <w:r w:rsidRPr="00FD2DF5">
              <w:rPr>
                <w:lang w:val="fr-FR"/>
              </w:rPr>
              <w:t xml:space="preserve"> и иностранном(ых) языке(ах)</w:t>
            </w:r>
          </w:p>
        </w:tc>
        <w:tc>
          <w:tcPr>
            <w:tcW w:w="6202" w:type="dxa"/>
            <w:shd w:val="clear" w:color="auto" w:fill="auto"/>
          </w:tcPr>
          <w:p w:rsidR="00CD6495" w:rsidRPr="00DE280F" w:rsidRDefault="00CD6495" w:rsidP="00543AB4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Знает:</w:t>
            </w:r>
            <w:r w:rsidRPr="00DE280F">
              <w:rPr>
                <w:bCs/>
              </w:rPr>
              <w:t xml:space="preserve"> лексику и фразеологию в минимальном объеме, требуемом учебным планом по дисциплине; </w:t>
            </w:r>
          </w:p>
          <w:p w:rsidR="00CD6495" w:rsidRPr="00DE280F" w:rsidRDefault="00CD6495" w:rsidP="00543AB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rPr>
                <w:bCs/>
              </w:rPr>
              <w:t>- фонетические и грамматические особенности языка и речи;</w:t>
            </w:r>
          </w:p>
          <w:p w:rsidR="00CD6495" w:rsidRPr="00DE280F" w:rsidRDefault="00CD6495" w:rsidP="00543AB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rPr>
                <w:bCs/>
              </w:rPr>
              <w:t>-</w:t>
            </w:r>
            <w:r w:rsidRPr="00DE280F">
              <w:rPr>
                <w:b/>
                <w:bCs/>
              </w:rPr>
              <w:t xml:space="preserve"> </w:t>
            </w:r>
            <w:r w:rsidRPr="00DE280F">
              <w:rPr>
                <w:bCs/>
              </w:rPr>
              <w:t xml:space="preserve">основы и нормы иностранного языка; </w:t>
            </w:r>
          </w:p>
          <w:p w:rsidR="00CD6495" w:rsidRPr="00DE280F" w:rsidRDefault="00CD6495" w:rsidP="00543AB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rPr>
                <w:bCs/>
              </w:rPr>
              <w:t>-  необходимый грамматический и лексический минимум, в том числе в сфере профессиональной коммуникации;</w:t>
            </w:r>
          </w:p>
          <w:p w:rsidR="00CD6495" w:rsidRPr="00DE280F" w:rsidRDefault="00CD6495" w:rsidP="00543AB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rPr>
                <w:bCs/>
              </w:rPr>
              <w:t xml:space="preserve">- в полном объеме лексику и фразеологию изучаемой дисциплины общего и терминологического характера; </w:t>
            </w:r>
          </w:p>
          <w:p w:rsidR="00CD6495" w:rsidRPr="00DE280F" w:rsidRDefault="00CD6495" w:rsidP="00543AB4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DE280F">
              <w:rPr>
                <w:bCs/>
              </w:rPr>
              <w:t>- фонетические и грамматические особенности изучаемого иностранного языка.</w:t>
            </w:r>
          </w:p>
        </w:tc>
      </w:tr>
      <w:tr w:rsidR="00CD6495" w:rsidRPr="00DE280F" w:rsidTr="00543AB4">
        <w:tc>
          <w:tcPr>
            <w:tcW w:w="3652" w:type="dxa"/>
            <w:shd w:val="clear" w:color="auto" w:fill="auto"/>
          </w:tcPr>
          <w:p w:rsidR="00CD6495" w:rsidRPr="00DE280F" w:rsidRDefault="00CD6495" w:rsidP="00543AB4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DE280F">
              <w:t>ИД-2</w:t>
            </w:r>
            <w:r w:rsidRPr="00DE280F">
              <w:rPr>
                <w:vertAlign w:val="subscript"/>
              </w:rPr>
              <w:t>УК-4.</w:t>
            </w:r>
            <w:r w:rsidRPr="00DE280F">
              <w:t xml:space="preserve">– </w:t>
            </w:r>
            <w:r w:rsidRPr="00FD2DF5">
              <w:rPr>
                <w:lang w:val="fr-FR" w:eastAsia="fr-FR"/>
              </w:rPr>
              <w:t>Отличается умением вести обмен деловой информацией в устной и письменной формах не менее чем на одном иностранном языке</w:t>
            </w:r>
          </w:p>
        </w:tc>
        <w:tc>
          <w:tcPr>
            <w:tcW w:w="6202" w:type="dxa"/>
            <w:shd w:val="clear" w:color="auto" w:fill="auto"/>
          </w:tcPr>
          <w:p w:rsidR="00CD6495" w:rsidRPr="00DE280F" w:rsidRDefault="00CD6495" w:rsidP="00543AB4">
            <w:pPr>
              <w:pStyle w:val="a6"/>
              <w:tabs>
                <w:tab w:val="clear" w:pos="720"/>
              </w:tabs>
              <w:spacing w:before="0" w:beforeAutospacing="0" w:after="0" w:afterAutospacing="0"/>
              <w:ind w:left="0" w:firstLine="0"/>
            </w:pPr>
            <w:r>
              <w:rPr>
                <w:bCs/>
              </w:rPr>
              <w:t>Умеет:</w:t>
            </w:r>
            <w:r w:rsidRPr="00DE280F">
              <w:rPr>
                <w:bCs/>
              </w:rPr>
              <w:t xml:space="preserve"> использовать языковые средства в устной речи, </w:t>
            </w:r>
            <w:proofErr w:type="spellStart"/>
            <w:r w:rsidRPr="00DE280F">
              <w:rPr>
                <w:bCs/>
              </w:rPr>
              <w:t>аудировании</w:t>
            </w:r>
            <w:proofErr w:type="spellEnd"/>
            <w:r w:rsidRPr="00DE280F">
              <w:rPr>
                <w:bCs/>
              </w:rPr>
              <w:t>, чтении и письме;</w:t>
            </w:r>
          </w:p>
          <w:p w:rsidR="00CD6495" w:rsidRPr="00DE280F" w:rsidRDefault="00CD6495" w:rsidP="00543AB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rPr>
                <w:bCs/>
              </w:rPr>
              <w:t xml:space="preserve">- находить, </w:t>
            </w:r>
            <w:proofErr w:type="spellStart"/>
            <w:r w:rsidRPr="00DE280F">
              <w:rPr>
                <w:bCs/>
              </w:rPr>
              <w:t>контекстно</w:t>
            </w:r>
            <w:proofErr w:type="spellEnd"/>
            <w:r w:rsidRPr="00DE280F">
              <w:rPr>
                <w:bCs/>
              </w:rPr>
              <w:t xml:space="preserve"> анализировать информацию на иностранном языке и осуществлять профессиональную и межличностную коммуникацию; </w:t>
            </w:r>
          </w:p>
          <w:p w:rsidR="00CD6495" w:rsidRPr="00DE280F" w:rsidRDefault="00CD6495" w:rsidP="00543AB4">
            <w:pPr>
              <w:numPr>
                <w:ilvl w:val="12"/>
                <w:numId w:val="0"/>
              </w:numPr>
            </w:pPr>
            <w:r w:rsidRPr="00DE280F">
              <w:rPr>
                <w:bCs/>
              </w:rPr>
              <w:t>- применя</w:t>
            </w:r>
            <w:r>
              <w:rPr>
                <w:bCs/>
              </w:rPr>
              <w:t>ть</w:t>
            </w:r>
            <w:r w:rsidRPr="00DE280F">
              <w:rPr>
                <w:bCs/>
              </w:rPr>
              <w:t xml:space="preserve"> полученные знания для решения коммуникативных задач.</w:t>
            </w:r>
            <w:r w:rsidRPr="00DE280F">
              <w:t xml:space="preserve"> </w:t>
            </w:r>
          </w:p>
          <w:p w:rsidR="00CD6495" w:rsidRPr="00DE280F" w:rsidRDefault="00CD6495" w:rsidP="00543AB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t>- с</w:t>
            </w:r>
            <w:r w:rsidRPr="00DE280F">
              <w:rPr>
                <w:bCs/>
              </w:rPr>
              <w:t xml:space="preserve">вободно пользоваться языковыми средствами в основных видах речевой деятельности; </w:t>
            </w:r>
          </w:p>
          <w:p w:rsidR="00CD6495" w:rsidRPr="00DE280F" w:rsidRDefault="00CD6495" w:rsidP="00543AB4">
            <w:pPr>
              <w:numPr>
                <w:ilvl w:val="12"/>
                <w:numId w:val="0"/>
              </w:numPr>
            </w:pPr>
            <w:r w:rsidRPr="00DE280F">
              <w:rPr>
                <w:bCs/>
              </w:rPr>
              <w:lastRenderedPageBreak/>
              <w:t>- оформля</w:t>
            </w:r>
            <w:r>
              <w:rPr>
                <w:bCs/>
              </w:rPr>
              <w:t>ть</w:t>
            </w:r>
            <w:r w:rsidRPr="00DE280F">
              <w:rPr>
                <w:bCs/>
              </w:rPr>
              <w:t xml:space="preserve"> деловую переписку, ведет беседу, переговоры на иностранном языке.</w:t>
            </w:r>
          </w:p>
        </w:tc>
      </w:tr>
      <w:tr w:rsidR="00CD6495" w:rsidRPr="00DE280F" w:rsidTr="00543AB4">
        <w:tc>
          <w:tcPr>
            <w:tcW w:w="3652" w:type="dxa"/>
            <w:shd w:val="clear" w:color="auto" w:fill="auto"/>
          </w:tcPr>
          <w:p w:rsidR="00CD6495" w:rsidRPr="00DE280F" w:rsidRDefault="00CD6495" w:rsidP="00543AB4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DE280F">
              <w:lastRenderedPageBreak/>
              <w:t>ИД-3</w:t>
            </w:r>
            <w:r w:rsidRPr="00DE280F">
              <w:rPr>
                <w:vertAlign w:val="subscript"/>
              </w:rPr>
              <w:t xml:space="preserve">УК-4. </w:t>
            </w:r>
            <w:r w:rsidRPr="00DE280F">
              <w:t xml:space="preserve">– </w:t>
            </w:r>
            <w:r w:rsidRPr="00C20583">
              <w:rPr>
                <w:lang w:val="fr-FR" w:eastAsia="fr-FR"/>
              </w:rPr>
              <w:t xml:space="preserve">Владеет </w:t>
            </w:r>
            <w:r>
              <w:rPr>
                <w:lang w:eastAsia="fr-FR"/>
              </w:rPr>
              <w:t>со</w:t>
            </w:r>
            <w:r w:rsidRPr="00C20583">
              <w:rPr>
                <w:lang w:val="fr-FR" w:eastAsia="fr-FR"/>
              </w:rPr>
              <w:t>временными</w:t>
            </w:r>
            <w:r w:rsidRPr="00C20583">
              <w:rPr>
                <w:lang w:eastAsia="fr-FR"/>
              </w:rPr>
              <w:t xml:space="preserve"> </w:t>
            </w:r>
            <w:r w:rsidRPr="00C20583">
              <w:rPr>
                <w:lang w:val="fr-FR" w:eastAsia="fr-FR"/>
              </w:rPr>
              <w:t>информационно-коммуникативны</w:t>
            </w:r>
            <w:r>
              <w:rPr>
                <w:lang w:eastAsia="fr-FR"/>
              </w:rPr>
              <w:t>ми</w:t>
            </w:r>
            <w:r w:rsidRPr="00C20583">
              <w:rPr>
                <w:lang w:val="fr-FR" w:eastAsia="fr-FR"/>
              </w:rPr>
              <w:t xml:space="preserve"> средства</w:t>
            </w:r>
            <w:r>
              <w:rPr>
                <w:lang w:eastAsia="fr-FR"/>
              </w:rPr>
              <w:t xml:space="preserve">- ми </w:t>
            </w:r>
            <w:proofErr w:type="spellStart"/>
            <w:r>
              <w:rPr>
                <w:lang w:eastAsia="fr-FR"/>
              </w:rPr>
              <w:t>д</w:t>
            </w:r>
            <w:proofErr w:type="spellEnd"/>
            <w:r w:rsidRPr="00C20583">
              <w:rPr>
                <w:lang w:val="fr-FR" w:eastAsia="fr-FR"/>
              </w:rPr>
              <w:t>ля обмена деловой информацией</w:t>
            </w:r>
          </w:p>
        </w:tc>
        <w:tc>
          <w:tcPr>
            <w:tcW w:w="6202" w:type="dxa"/>
            <w:shd w:val="clear" w:color="auto" w:fill="auto"/>
          </w:tcPr>
          <w:p w:rsidR="00CD6495" w:rsidRPr="00DE280F" w:rsidRDefault="00CD6495" w:rsidP="00543AB4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Владеет:</w:t>
            </w:r>
            <w:r w:rsidRPr="00DE280F">
              <w:rPr>
                <w:bCs/>
              </w:rPr>
              <w:t xml:space="preserve"> навыками чтения литературы профессиональной направленности, устной публичной речи, восприятия на слух иноязычной речи по профессиональной тематике; - навыками разговорной речи на иностранном языке; </w:t>
            </w:r>
          </w:p>
          <w:p w:rsidR="00CD6495" w:rsidRPr="00DE280F" w:rsidRDefault="00CD6495" w:rsidP="00543AB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rPr>
                <w:bCs/>
              </w:rPr>
              <w:t xml:space="preserve">- навыками работы с отраслевыми словарями и справочниками, с Интернет- ресурсами; </w:t>
            </w:r>
          </w:p>
          <w:p w:rsidR="00CD6495" w:rsidRPr="00DE280F" w:rsidRDefault="00CD6495" w:rsidP="00543AB4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DE280F">
              <w:rPr>
                <w:bCs/>
              </w:rPr>
              <w:t>- навыками чтения иноязычной литературы, устной публичной речи, ведения переписки на иностранном языке.</w:t>
            </w:r>
          </w:p>
        </w:tc>
      </w:tr>
    </w:tbl>
    <w:p w:rsidR="00CD6495" w:rsidRPr="00DE280F" w:rsidRDefault="00CD6495" w:rsidP="00CD6495">
      <w:pPr>
        <w:tabs>
          <w:tab w:val="left" w:pos="708"/>
        </w:tabs>
        <w:jc w:val="both"/>
        <w:rPr>
          <w:b/>
          <w:bCs/>
        </w:rPr>
      </w:pPr>
    </w:p>
    <w:p w:rsidR="00D96E49" w:rsidRDefault="00D96E49"/>
    <w:sectPr w:rsidR="00D96E49" w:rsidSect="00D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6495"/>
    <w:rsid w:val="00387D92"/>
    <w:rsid w:val="00CD6495"/>
    <w:rsid w:val="00D9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649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D64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D6495"/>
    <w:pPr>
      <w:ind w:left="720"/>
    </w:pPr>
  </w:style>
  <w:style w:type="paragraph" w:styleId="a6">
    <w:name w:val="Normal (Web)"/>
    <w:basedOn w:val="a"/>
    <w:link w:val="a7"/>
    <w:rsid w:val="00CD6495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customStyle="1" w:styleId="a7">
    <w:name w:val="Обычный (веб) Знак"/>
    <w:basedOn w:val="a0"/>
    <w:link w:val="a6"/>
    <w:locked/>
    <w:rsid w:val="00CD6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6">
    <w:name w:val="Style136"/>
    <w:basedOn w:val="a"/>
    <w:rsid w:val="00CD6495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368">
    <w:name w:val="Font Style368"/>
    <w:rsid w:val="00CD6495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CD649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2022-10-30T11:06:00Z</dcterms:created>
  <dcterms:modified xsi:type="dcterms:W3CDTF">2022-10-30T11:07:00Z</dcterms:modified>
</cp:coreProperties>
</file>